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CB37A5" w:rsidRDefault="005B2963" w:rsidP="00CB37A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B37A5">
        <w:rPr>
          <w:rFonts w:ascii="Times New Roman" w:hAnsi="Times New Roman" w:cs="Times New Roman"/>
          <w:sz w:val="24"/>
          <w:szCs w:val="24"/>
        </w:rPr>
        <w:t>8б класс</w:t>
      </w:r>
    </w:p>
    <w:tbl>
      <w:tblPr>
        <w:tblStyle w:val="a3"/>
        <w:tblW w:w="17264" w:type="dxa"/>
        <w:tblLayout w:type="fixed"/>
        <w:tblLook w:val="04A0" w:firstRow="1" w:lastRow="0" w:firstColumn="1" w:lastColumn="0" w:noHBand="0" w:noVBand="1"/>
      </w:tblPr>
      <w:tblGrid>
        <w:gridCol w:w="1028"/>
        <w:gridCol w:w="1490"/>
        <w:gridCol w:w="1358"/>
        <w:gridCol w:w="3206"/>
        <w:gridCol w:w="3317"/>
        <w:gridCol w:w="4877"/>
        <w:gridCol w:w="1988"/>
      </w:tblGrid>
      <w:tr w:rsidR="00555BA3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555BA3" w:rsidRPr="00CB37A5" w:rsidRDefault="00555BA3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90" w:type="dxa"/>
          </w:tcPr>
          <w:p w:rsidR="00555BA3" w:rsidRPr="00CB37A5" w:rsidRDefault="00555BA3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58" w:type="dxa"/>
          </w:tcPr>
          <w:p w:rsidR="00555BA3" w:rsidRPr="00CB37A5" w:rsidRDefault="00555BA3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206" w:type="dxa"/>
          </w:tcPr>
          <w:p w:rsidR="00555BA3" w:rsidRPr="00CB37A5" w:rsidRDefault="00555BA3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317" w:type="dxa"/>
          </w:tcPr>
          <w:p w:rsidR="00555BA3" w:rsidRPr="00CB37A5" w:rsidRDefault="00555BA3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877" w:type="dxa"/>
          </w:tcPr>
          <w:p w:rsidR="00555BA3" w:rsidRPr="00CB37A5" w:rsidRDefault="00555BA3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C97EAD" w:rsidRPr="00CB37A5" w:rsidTr="00F25E2B">
        <w:trPr>
          <w:gridAfter w:val="1"/>
          <w:wAfter w:w="1988" w:type="dxa"/>
          <w:trHeight w:val="678"/>
        </w:trPr>
        <w:tc>
          <w:tcPr>
            <w:tcW w:w="1028" w:type="dxa"/>
          </w:tcPr>
          <w:p w:rsidR="00C97EAD" w:rsidRPr="00CB37A5" w:rsidRDefault="00C97EAD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90" w:type="dxa"/>
          </w:tcPr>
          <w:p w:rsidR="00C97EAD" w:rsidRPr="00CB37A5" w:rsidRDefault="00C97EAD" w:rsidP="00CB37A5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eastAsia="Calibri" w:hAnsi="Times New Roman" w:cs="Times New Roman"/>
                <w:sz w:val="24"/>
                <w:szCs w:val="24"/>
              </w:rPr>
              <w:t>Хусаинова ФГ</w:t>
            </w:r>
          </w:p>
          <w:p w:rsidR="00C97EAD" w:rsidRPr="00CB37A5" w:rsidRDefault="00C97EAD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</w:tcPr>
          <w:p w:rsidR="00C97EAD" w:rsidRPr="00CB37A5" w:rsidRDefault="00C97EAD" w:rsidP="00CB37A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27.04.2020  </w:t>
            </w:r>
          </w:p>
          <w:p w:rsidR="00C97EAD" w:rsidRPr="00CB37A5" w:rsidRDefault="00C97EAD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97EAD" w:rsidRPr="00CB37A5" w:rsidRDefault="00C97EAD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B37A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Соли в свете ТЭД. </w:t>
            </w:r>
            <w:r w:rsidRPr="00CB37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Электролитическая диссоциация солей.</w:t>
            </w:r>
            <w:r w:rsidRPr="00CB37A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Получение и применение солей. Химические свойства солей.</w:t>
            </w:r>
          </w:p>
        </w:tc>
        <w:tc>
          <w:tcPr>
            <w:tcW w:w="3317" w:type="dxa"/>
          </w:tcPr>
          <w:p w:rsidR="00C97EAD" w:rsidRPr="00CB37A5" w:rsidRDefault="00C97EAD" w:rsidP="00CB37A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4877" w:type="dxa"/>
          </w:tcPr>
          <w:p w:rsidR="00C97EAD" w:rsidRPr="00CB37A5" w:rsidRDefault="00C97EAD" w:rsidP="00CB37A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п.42 № 2,3(стр.258)</w:t>
            </w:r>
          </w:p>
          <w:p w:rsidR="00C97EAD" w:rsidRPr="00CB37A5" w:rsidRDefault="00C97EAD" w:rsidP="00CB37A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EAD" w:rsidRPr="00CB37A5" w:rsidRDefault="00C97EAD" w:rsidP="00CB37A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pStyle w:val="a7"/>
              <w:rPr>
                <w:rFonts w:ascii="Times New Roman" w:hAnsi="Times New Roman"/>
                <w:i w:val="0"/>
                <w:color w:val="auto"/>
                <w:spacing w:val="0"/>
              </w:rPr>
            </w:pPr>
            <w:r w:rsidRPr="00CB37A5">
              <w:rPr>
                <w:rFonts w:ascii="Times New Roman" w:hAnsi="Times New Roman"/>
                <w:i w:val="0"/>
                <w:color w:val="auto"/>
                <w:spacing w:val="0"/>
              </w:rPr>
              <w:t>Решение текстовых задач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Задачи на части, доли, проценты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CB37A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22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§ 24, № 825, 828, 830</w:t>
            </w: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CB37A5" w:rsidRPr="00CB37A5" w:rsidRDefault="00CB37A5" w:rsidP="00CB37A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Развитие речи. Рассказ.</w:t>
            </w: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8f. Словообразование: прилагательные.</w:t>
            </w: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CB37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Работа по учебнику. </w:t>
            </w: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133 упр. 3, 4 выполнить упражнения на закрепление пройденной прошлой темы.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 </w:t>
            </w:r>
            <w:proofErr w:type="spellStart"/>
            <w:r w:rsidRPr="00CB37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данной теме.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 использование доп. литературы (электронные словари).</w:t>
            </w: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 w:val="restart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треугольника. 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Вписанные и описанные окружности для треугольников. Решение задач.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трапеции.</w:t>
            </w: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CB37A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1-4; 18;19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§ 22, № 754, 761, 763§ 23, вопросы 1, 2, с. 159, № 773, 775, 778, 781</w:t>
            </w: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Инфляция, её последствия. Семейная экономика. </w:t>
            </w:r>
            <w:proofErr w:type="gramStart"/>
            <w:r w:rsidRPr="00CB37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Банковские услуги, предоставляемые гражданам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: депозит, кредит, платежная карта, электронные деньги, денежный перевод, обмен валюты.</w:t>
            </w:r>
            <w:proofErr w:type="gram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Формы дистанционного банковского обслуживания: банкомат, мобильный </w:t>
            </w: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>банкинг, онлайн-банкинг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. Защита от финансовых махинаций. </w:t>
            </w:r>
            <w:r w:rsidRPr="00CB37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Семейный бюджет. Источники доходов и расходов семьи. Активы и пассивы. Личный финансовый план. Сбережения.</w:t>
            </w: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Обществознание 8 класс: учебник для общеобразовательных учреждений /  Боголюбов Л.Н. – М.: «Просвещение», 2018.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п.26; вопрос №4 на с.224 самостоятельно в тетрадях.</w:t>
            </w: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Рагимшин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АВ</w:t>
            </w: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58" w:type="dxa"/>
            <w:vMerge w:val="restart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Многочленное смешанное сложное предложение. Средства связи. Знаки препинания/ Катнаш кушма җөмлә компонентларын үзара бәйләүче чаралар. 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Тыныш билгеләре.</w:t>
            </w: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 работа с учебником</w:t>
            </w: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Упр.173 (письменно)</w:t>
            </w:r>
          </w:p>
        </w:tc>
        <w:tc>
          <w:tcPr>
            <w:tcW w:w="198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язык. 8 класс/ 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М.З. Закиев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Н.В.Максимов</w:t>
            </w: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pStyle w:val="a4"/>
              <w:numPr>
                <w:ilvl w:val="0"/>
                <w:numId w:val="1"/>
              </w:numPr>
              <w:tabs>
                <w:tab w:val="left" w:pos="141"/>
              </w:tabs>
              <w:spacing w:after="160" w:line="259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Выполнение работы</w:t>
            </w:r>
            <w:proofErr w:type="gram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отправленной на электронную почту</w:t>
            </w: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стр.192 Задание №1 </w:t>
            </w: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37A5" w:rsidRPr="00CB37A5" w:rsidRDefault="00CB37A5" w:rsidP="00CB3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Калина </w:t>
            </w:r>
          </w:p>
        </w:tc>
        <w:tc>
          <w:tcPr>
            <w:tcW w:w="1358" w:type="dxa"/>
            <w:vMerge w:val="restart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8f. Словообразование: прилагательные.</w:t>
            </w: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CB37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Работа по учебнику. </w:t>
            </w: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133 упр. 3, 4 выполнить упражнения на закрепление пройденной прошлой темы.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 </w:t>
            </w:r>
            <w:proofErr w:type="spellStart"/>
            <w:r w:rsidRPr="00CB37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данной теме.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 использование доп. литературы (электронные словари).</w:t>
            </w: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pStyle w:val="a7"/>
              <w:rPr>
                <w:rFonts w:ascii="Times New Roman" w:hAnsi="Times New Roman"/>
                <w:i w:val="0"/>
                <w:color w:val="auto"/>
                <w:spacing w:val="0"/>
              </w:rPr>
            </w:pPr>
            <w:r w:rsidRPr="00CB37A5">
              <w:rPr>
                <w:rFonts w:ascii="Times New Roman" w:hAnsi="Times New Roman"/>
                <w:i w:val="0"/>
                <w:color w:val="auto"/>
                <w:spacing w:val="0"/>
              </w:rPr>
              <w:t>Решение текстовых задач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 «Квадратные уравнения».</w:t>
            </w: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Pr="00CB37A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1-4; 9;13;21;22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 Р.Файзуллина “Мин сиңа йомшак таң җиле”,“Вакыт”, “Якты моң”/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Р.Фәйзуллинның “Мин сиңа йомшак таң җиле”,“Вакыт”, “Якты моң” һәм кыска шигырьләре. </w:t>
            </w:r>
            <w:r w:rsidRPr="00CB37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“  </w:t>
            </w: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стих Р.Файзуллина “Лебеди” стр.114 вопрос №4 (письменно</w:t>
            </w:r>
          </w:p>
        </w:tc>
        <w:tc>
          <w:tcPr>
            <w:tcW w:w="198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литература. 8 класс/ 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Ф.А. Ганиева </w:t>
            </w:r>
          </w:p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Ч.Р.Рамазанова</w:t>
            </w: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358" w:type="dxa"/>
            <w:vMerge w:val="restart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58" w:type="dxa"/>
            <w:vMerge w:val="restart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A5" w:rsidRPr="00CB37A5" w:rsidTr="00F25E2B">
        <w:trPr>
          <w:gridAfter w:val="1"/>
          <w:wAfter w:w="1988" w:type="dxa"/>
        </w:trPr>
        <w:tc>
          <w:tcPr>
            <w:tcW w:w="1028" w:type="dxa"/>
          </w:tcPr>
          <w:p w:rsidR="00CB37A5" w:rsidRPr="00CB37A5" w:rsidRDefault="00CB37A5" w:rsidP="00CB37A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90" w:type="dxa"/>
          </w:tcPr>
          <w:p w:rsidR="00CB37A5" w:rsidRPr="00CB37A5" w:rsidRDefault="00CB37A5" w:rsidP="00CB37A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CB37A5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358" w:type="dxa"/>
            <w:vMerge/>
          </w:tcPr>
          <w:p w:rsidR="00CB37A5" w:rsidRPr="00CB37A5" w:rsidRDefault="00CB37A5" w:rsidP="00CB3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B37A5" w:rsidRPr="00CB37A5" w:rsidRDefault="00CB37A5" w:rsidP="00CB37A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B37A5" w:rsidRPr="00CB37A5" w:rsidRDefault="00CB37A5" w:rsidP="00CB37A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B37A5" w:rsidRPr="00CB37A5" w:rsidRDefault="00CB37A5" w:rsidP="00CB37A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E3A5B" w:rsidRPr="00CB37A5" w:rsidRDefault="003E3A5B" w:rsidP="00CB37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CB37A5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B0162"/>
    <w:rsid w:val="001C55C5"/>
    <w:rsid w:val="002550D5"/>
    <w:rsid w:val="003E2A70"/>
    <w:rsid w:val="003E3A5B"/>
    <w:rsid w:val="00526633"/>
    <w:rsid w:val="00555BA3"/>
    <w:rsid w:val="005B2963"/>
    <w:rsid w:val="00613E2D"/>
    <w:rsid w:val="00654229"/>
    <w:rsid w:val="007A16D3"/>
    <w:rsid w:val="00801632"/>
    <w:rsid w:val="00923ABF"/>
    <w:rsid w:val="0092643E"/>
    <w:rsid w:val="00A75259"/>
    <w:rsid w:val="00C141BA"/>
    <w:rsid w:val="00C97EAD"/>
    <w:rsid w:val="00CB37A5"/>
    <w:rsid w:val="00F03935"/>
    <w:rsid w:val="00F2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B2963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5B2963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55BA3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5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01632"/>
    <w:rPr>
      <w:color w:val="0000FF"/>
      <w:u w:val="single"/>
    </w:rPr>
  </w:style>
  <w:style w:type="paragraph" w:styleId="a7">
    <w:name w:val="Subtitle"/>
    <w:basedOn w:val="a"/>
    <w:next w:val="a"/>
    <w:link w:val="a8"/>
    <w:qFormat/>
    <w:rsid w:val="00F25E2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F25E2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B2963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5B2963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55BA3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5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01632"/>
    <w:rPr>
      <w:color w:val="0000FF"/>
      <w:u w:val="single"/>
    </w:rPr>
  </w:style>
  <w:style w:type="paragraph" w:styleId="a7">
    <w:name w:val="Subtitle"/>
    <w:basedOn w:val="a"/>
    <w:next w:val="a"/>
    <w:link w:val="a8"/>
    <w:qFormat/>
    <w:rsid w:val="00F25E2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F25E2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-oge.sdamgia.ru/prob_catalo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th-oge.sdamgia.ru/prob_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-oge.sdamgia.ru/prob_catalo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11</cp:revision>
  <dcterms:created xsi:type="dcterms:W3CDTF">2020-04-09T12:10:00Z</dcterms:created>
  <dcterms:modified xsi:type="dcterms:W3CDTF">2020-04-30T13:23:00Z</dcterms:modified>
</cp:coreProperties>
</file>